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Vera Juan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MARKER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3200 SOUTHWEST FREEWAY, SUITE 2240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Marker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MRKR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Development Officer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0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3.29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02/10/2031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-2640965</wp:posOffset>
            </wp:positionV>
            <wp:extent cx="7034530" cy="27781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77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vests in equal monthly installments over a four year period commencing on March 10, 2021 subject to the continued service by the Reporting Person to the Issuer as of the applicable vesting date.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Michael Loiacono,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52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55495" TargetMode="External"/><Relationship Id="rId14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2021-02-12T16:40:38Z</dcterms:created>
  <dcterms:modified xsi:type="dcterms:W3CDTF">2021-02-12T16:40:38Z</dcterms:modified>
</cp:coreProperties>
</file>