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January 18, 2017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0001094038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TAPIMMUNE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333-215258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94038" TargetMode="External"/><Relationship Id="rId9" Type="http://schemas.openxmlformats.org/officeDocument/2006/relationships/hyperlink" Target="http://www.sec.gov/cgi-bin/browse-edgar?action=getcompany&amp;filenum=333-2152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2020-01-15T22:14:29Z</dcterms:created>
  <dcterms:modified xsi:type="dcterms:W3CDTF">2020-01-15T22:14:29Z</dcterms:modified>
</cp:coreProperties>
</file>