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U.S. 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12B-25</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NOTIFICATION OF LATE FILING</w:t>
      </w:r>
    </w:p>
    <w:p>
      <w:pPr>
        <w:spacing w:after="0" w:line="2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 File Number 000-27239</w:t>
      </w:r>
    </w:p>
    <w:p>
      <w:pPr>
        <w:spacing w:after="0" w:line="197" w:lineRule="exact"/>
        <w:rPr>
          <w:sz w:val="24"/>
          <w:szCs w:val="24"/>
          <w:color w:val="auto"/>
        </w:rPr>
      </w:pPr>
    </w:p>
    <w:p>
      <w:pPr>
        <w:ind w:left="220" w:hanging="212"/>
        <w:spacing w:after="0" w:line="207" w:lineRule="exact"/>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Form 11-K </w:t>
      </w:r>
      <w:r>
        <w:rPr>
          <w:rFonts w:ascii="MS PGothic" w:cs="MS PGothic" w:eastAsia="MS PGothic" w:hAnsi="MS PGothic"/>
          <w:sz w:val="18"/>
          <w:szCs w:val="18"/>
          <w:color w:val="auto"/>
        </w:rPr>
        <w:t>☑</w:t>
      </w:r>
      <w:r>
        <w:rPr>
          <w:rFonts w:ascii="Arial" w:cs="Arial" w:eastAsia="Arial" w:hAnsi="Arial"/>
          <w:sz w:val="18"/>
          <w:szCs w:val="18"/>
          <w:color w:val="auto"/>
        </w:rPr>
        <w:t xml:space="preserve">Form 10-Q </w:t>
      </w:r>
      <w:r>
        <w:rPr>
          <w:rFonts w:ascii="MS PGothic" w:cs="MS PGothic" w:eastAsia="MS PGothic" w:hAnsi="MS PGothic"/>
          <w:sz w:val="18"/>
          <w:szCs w:val="18"/>
          <w:color w:val="auto"/>
        </w:rPr>
        <w:t>☐</w:t>
      </w:r>
      <w:r>
        <w:rPr>
          <w:rFonts w:ascii="Arial" w:cs="Arial" w:eastAsia="Arial" w:hAnsi="Arial"/>
          <w:sz w:val="18"/>
          <w:szCs w:val="18"/>
          <w:color w:val="auto"/>
        </w:rPr>
        <w:t xml:space="preserve">Form 10-D </w:t>
      </w:r>
      <w:r>
        <w:rPr>
          <w:rFonts w:ascii="MS PGothic" w:cs="MS PGothic" w:eastAsia="MS PGothic" w:hAnsi="MS PGothic"/>
          <w:sz w:val="18"/>
          <w:szCs w:val="18"/>
          <w:color w:val="auto"/>
        </w:rPr>
        <w:t>☐</w:t>
      </w:r>
      <w:r>
        <w:rPr>
          <w:rFonts w:ascii="Arial" w:cs="Arial" w:eastAsia="Arial" w:hAnsi="Arial"/>
          <w:sz w:val="18"/>
          <w:szCs w:val="18"/>
          <w:color w:val="auto"/>
        </w:rPr>
        <w:t xml:space="preserve">Form N-SAR </w:t>
      </w:r>
      <w:r>
        <w:rPr>
          <w:rFonts w:ascii="MS PGothic" w:cs="MS PGothic" w:eastAsia="MS PGothic" w:hAnsi="MS PGothic"/>
          <w:sz w:val="18"/>
          <w:szCs w:val="18"/>
          <w:color w:val="auto"/>
        </w:rPr>
        <w:t>☐</w:t>
      </w:r>
      <w:r>
        <w:rPr>
          <w:rFonts w:ascii="Arial" w:cs="Arial" w:eastAsia="Arial" w:hAnsi="Arial"/>
          <w:sz w:val="18"/>
          <w:szCs w:val="18"/>
          <w:color w:val="auto"/>
        </w:rPr>
        <w:t>Form N-CSR</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For Period Ending: March 31, 2010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 REGISTRANT INFORMATION</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 TapImmune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 Bellevue Way NE, Suite 400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Bellevue, WA 98004</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425-462-5638</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 RULES 12B-25(B) AND (C)</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It is anticipated that the subject Quarterly Report on Form 10-Q will be filed within the next several days.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III: NARRATIVE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has not completed its Quarterly Report on Form 10-Q for the period ended March 31, 2010 due to administrative delays.</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PART IV: OTHER INFORMATION</w:t>
      </w:r>
    </w:p>
    <w:p>
      <w:pPr>
        <w:spacing w:after="0" w:line="229" w:lineRule="exact"/>
        <w:rPr>
          <w:sz w:val="24"/>
          <w:szCs w:val="24"/>
          <w:color w:val="auto"/>
        </w:rPr>
      </w:pPr>
    </w:p>
    <w:p>
      <w:pPr>
        <w:ind w:right="5300" w:firstLine="8"/>
        <w:spacing w:after="0" w:line="50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and telephone number of person(s) to contact in regard to this notification Denis Corin: 425-462-5638</w:t>
      </w:r>
    </w:p>
    <w:p>
      <w:pPr>
        <w:ind w:firstLine="8"/>
        <w:spacing w:after="0" w:line="264"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29" w:right="299" w:bottom="1440" w:gutter="0" w:footer="0" w:header="0"/>
        </w:sectPr>
      </w:pPr>
    </w:p>
    <w:bookmarkStart w:id="1" w:name="page2"/>
    <w:bookmarkEnd w:id="1"/>
    <w:p>
      <w:pPr>
        <w:ind w:right="180"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 YES [X] NO</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TapImmune Inc. has caused this notification to be signed on its behalf by the undersigned thereunto duly authorized.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3"/>
          </w:tcPr>
          <w:p>
            <w:pPr>
              <w:ind w:left="208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20" w:type="dxa"/>
            <w:vAlign w:val="bottom"/>
          </w:tcPr>
          <w:p>
            <w:pPr>
              <w:spacing w:after="0"/>
              <w:rPr>
                <w:sz w:val="20"/>
                <w:szCs w:val="20"/>
                <w:color w:val="auto"/>
              </w:rPr>
            </w:pPr>
            <w:r>
              <w:rPr>
                <w:rFonts w:ascii="Arial" w:cs="Arial" w:eastAsia="Arial" w:hAnsi="Arial"/>
                <w:sz w:val="18"/>
                <w:szCs w:val="18"/>
                <w:color w:val="auto"/>
              </w:rPr>
              <w:t>Dated: May 14, 2010</w:t>
            </w:r>
          </w:p>
        </w:tc>
        <w:tc>
          <w:tcPr>
            <w:tcW w:w="7800" w:type="dxa"/>
            <w:vAlign w:val="bottom"/>
            <w:gridSpan w:val="3"/>
          </w:tcPr>
          <w:p>
            <w:pPr>
              <w:ind w:left="2080"/>
              <w:spacing w:after="0"/>
              <w:rPr>
                <w:sz w:val="20"/>
                <w:szCs w:val="20"/>
                <w:color w:val="auto"/>
              </w:rPr>
            </w:pPr>
            <w:r>
              <w:rPr>
                <w:rFonts w:ascii="Arial" w:cs="Arial" w:eastAsia="Arial" w:hAnsi="Arial"/>
                <w:sz w:val="18"/>
                <w:szCs w:val="18"/>
                <w:color w:val="auto"/>
              </w:rPr>
              <w:t>By: /s/ Denis Corin</w:t>
            </w:r>
          </w:p>
        </w:tc>
      </w:tr>
      <w:tr>
        <w:trPr>
          <w:trHeight w:val="222"/>
        </w:trPr>
        <w:tc>
          <w:tcPr>
            <w:tcW w:w="36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Denis Corin</w:t>
            </w:r>
          </w:p>
        </w:tc>
        <w:tc>
          <w:tcPr>
            <w:tcW w:w="432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577"/>
        </w:trPr>
        <w:tc>
          <w:tcPr>
            <w:tcW w:w="3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71"/>
        </w:trPr>
        <w:tc>
          <w:tcPr>
            <w:tcW w:w="3620" w:type="dxa"/>
            <w:vAlign w:val="bottom"/>
            <w:shd w:val="clear" w:color="auto" w:fill="808080"/>
          </w:tcPr>
          <w:p>
            <w:pPr>
              <w:spacing w:after="0"/>
              <w:rPr>
                <w:sz w:val="6"/>
                <w:szCs w:val="6"/>
                <w:color w:val="auto"/>
              </w:rPr>
            </w:pPr>
          </w:p>
        </w:tc>
        <w:tc>
          <w:tcPr>
            <w:tcW w:w="2400" w:type="dxa"/>
            <w:vAlign w:val="bottom"/>
            <w:shd w:val="clear" w:color="auto" w:fill="808080"/>
          </w:tcPr>
          <w:p>
            <w:pPr>
              <w:spacing w:after="0"/>
              <w:rPr>
                <w:sz w:val="6"/>
                <w:szCs w:val="6"/>
                <w:color w:val="auto"/>
              </w:rPr>
            </w:pPr>
          </w:p>
        </w:tc>
        <w:tc>
          <w:tcPr>
            <w:tcW w:w="1080" w:type="dxa"/>
            <w:vAlign w:val="bottom"/>
            <w:shd w:val="clear" w:color="auto" w:fill="808080"/>
          </w:tcPr>
          <w:p>
            <w:pPr>
              <w:spacing w:after="0"/>
              <w:rPr>
                <w:sz w:val="6"/>
                <w:szCs w:val="6"/>
                <w:color w:val="auto"/>
              </w:rPr>
            </w:pPr>
          </w:p>
        </w:tc>
        <w:tc>
          <w:tcPr>
            <w:tcW w:w="43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2020-01-30T13:37:49Z</dcterms:created>
  <dcterms:modified xsi:type="dcterms:W3CDTF">2020-01-30T13:37:49Z</dcterms:modified>
</cp:coreProperties>
</file>