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27940</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Makhzoumi Mohamad</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2855 SAND HILL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Marker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MRKR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03/16/2021</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9"/>
              </w:rPr>
              <w:t>5,714,285</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1.75</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10,714,285</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 1</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manager of NEA 16 GP, LLC,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1" w:lineRule="auto"/>
        <w:rPr>
          <w:sz w:val="20"/>
          <w:szCs w:val="20"/>
          <w:color w:val="auto"/>
        </w:rPr>
      </w:pPr>
      <w:r>
        <w:rPr>
          <w:rFonts w:ascii="Times New Roman" w:cs="Times New Roman" w:eastAsia="Times New Roman" w:hAnsi="Times New Roman"/>
          <w:sz w:val="17"/>
          <w:szCs w:val="17"/>
          <w:color w:val="0000FF"/>
        </w:rPr>
        <w:t xml:space="preserve">/s/ Sasha Keough, attonrey-in- </w:t>
      </w:r>
      <w:r>
        <w:rPr>
          <w:rFonts w:ascii="Times New Roman" w:cs="Times New Roman" w:eastAsia="Times New Roman" w:hAnsi="Times New Roman"/>
          <w:sz w:val="34"/>
          <w:szCs w:val="34"/>
          <w:color w:val="0000FF"/>
          <w:vertAlign w:val="subscript"/>
        </w:rPr>
        <w:t>03/18/2021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30226" TargetMode="External"/><Relationship Id="rId13"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2021-03-18T16:16:19Z</dcterms:created>
  <dcterms:modified xsi:type="dcterms:W3CDTF">2021-03-18T16:16:19Z</dcterms:modified>
</cp:coreProperties>
</file>